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9717B" w14:textId="730BA111" w:rsidR="004F25FF" w:rsidRPr="0081431E" w:rsidRDefault="004F25FF" w:rsidP="004F25FF">
      <w:pPr>
        <w:pStyle w:val="Heading1"/>
        <w:spacing w:after="120"/>
        <w:ind w:left="28" w:right="284"/>
        <w:rPr>
          <w:rFonts w:asciiTheme="minorHAnsi" w:eastAsiaTheme="minorHAnsi" w:hAnsiTheme="minorHAnsi" w:cstheme="minorBidi"/>
          <w:b/>
          <w:bCs/>
          <w:color w:val="auto"/>
          <w:sz w:val="22"/>
          <w:szCs w:val="22"/>
        </w:rPr>
      </w:pPr>
      <w:r w:rsidRPr="0081431E">
        <w:rPr>
          <w:rFonts w:asciiTheme="minorHAnsi" w:eastAsiaTheme="minorHAnsi" w:hAnsiTheme="minorHAnsi" w:cstheme="minorBidi"/>
          <w:b/>
          <w:bCs/>
          <w:color w:val="auto"/>
          <w:sz w:val="22"/>
          <w:szCs w:val="22"/>
        </w:rPr>
        <w:t xml:space="preserve">With growing concerns about the future funding and viability of BBC ALBA, the renewal of the BBC Charter is the time to create a lasting funding model for Gaelic broadcasting.  </w:t>
      </w:r>
    </w:p>
    <w:p w14:paraId="324B3362" w14:textId="2815D7A1" w:rsidR="004F25FF" w:rsidRPr="0081431E" w:rsidRDefault="0059365C" w:rsidP="00F7701C">
      <w:pPr>
        <w:pBdr>
          <w:top w:val="single" w:sz="4" w:space="1" w:color="auto"/>
          <w:left w:val="single" w:sz="4" w:space="4" w:color="auto"/>
          <w:bottom w:val="single" w:sz="4" w:space="1" w:color="auto"/>
          <w:right w:val="single" w:sz="4" w:space="4" w:color="auto"/>
        </w:pBdr>
        <w:jc w:val="center"/>
        <w:rPr>
          <w:b/>
          <w:bCs/>
          <w:color w:val="EE0000"/>
          <w:sz w:val="22"/>
          <w:szCs w:val="22"/>
        </w:rPr>
      </w:pPr>
      <w:r w:rsidRPr="0081431E">
        <w:rPr>
          <w:b/>
          <w:bCs/>
          <w:color w:val="EE0000"/>
          <w:sz w:val="22"/>
          <w:szCs w:val="22"/>
        </w:rPr>
        <w:t>The funding gap between S4C and BBC ALBA is almost £100</w:t>
      </w:r>
      <w:r w:rsidR="004523B2">
        <w:rPr>
          <w:b/>
          <w:bCs/>
          <w:color w:val="EE0000"/>
          <w:sz w:val="22"/>
          <w:szCs w:val="22"/>
        </w:rPr>
        <w:t xml:space="preserve"> </w:t>
      </w:r>
      <w:r w:rsidRPr="0081431E">
        <w:rPr>
          <w:b/>
          <w:bCs/>
          <w:color w:val="EE0000"/>
          <w:sz w:val="22"/>
          <w:szCs w:val="22"/>
        </w:rPr>
        <w:t>million, and growing.</w:t>
      </w:r>
    </w:p>
    <w:p w14:paraId="2861A5F4" w14:textId="10F2DC63" w:rsidR="0059365C" w:rsidRPr="0081431E" w:rsidRDefault="0059365C" w:rsidP="0059365C">
      <w:pPr>
        <w:rPr>
          <w:b/>
          <w:bCs/>
          <w:sz w:val="22"/>
          <w:szCs w:val="22"/>
        </w:rPr>
      </w:pPr>
      <w:r w:rsidRPr="0081431E">
        <w:rPr>
          <w:b/>
          <w:bCs/>
          <w:sz w:val="22"/>
          <w:szCs w:val="22"/>
        </w:rPr>
        <w:t>BBC ALBA:</w:t>
      </w:r>
    </w:p>
    <w:p w14:paraId="0DA3CC6A" w14:textId="77777777" w:rsidR="00F7701C" w:rsidRPr="0081431E" w:rsidRDefault="00F7701C" w:rsidP="0059365C">
      <w:pPr>
        <w:pStyle w:val="ListParagraph"/>
        <w:numPr>
          <w:ilvl w:val="0"/>
          <w:numId w:val="2"/>
        </w:numPr>
        <w:rPr>
          <w:sz w:val="22"/>
          <w:szCs w:val="22"/>
        </w:rPr>
        <w:sectPr w:rsidR="00F7701C" w:rsidRPr="0081431E" w:rsidSect="00D30567">
          <w:headerReference w:type="default" r:id="rId7"/>
          <w:headerReference w:type="first" r:id="rId8"/>
          <w:pgSz w:w="11906" w:h="16838"/>
          <w:pgMar w:top="1440" w:right="1440" w:bottom="1440" w:left="1440" w:header="708" w:footer="708" w:gutter="0"/>
          <w:cols w:space="708"/>
          <w:titlePg/>
          <w:docGrid w:linePitch="360"/>
        </w:sectPr>
      </w:pPr>
    </w:p>
    <w:p w14:paraId="2FD930C3" w14:textId="312D16F6" w:rsidR="0059365C" w:rsidRPr="0081431E" w:rsidRDefault="00F7701C" w:rsidP="0059365C">
      <w:pPr>
        <w:pStyle w:val="ListParagraph"/>
        <w:numPr>
          <w:ilvl w:val="0"/>
          <w:numId w:val="2"/>
        </w:numPr>
        <w:rPr>
          <w:sz w:val="22"/>
          <w:szCs w:val="22"/>
        </w:rPr>
      </w:pPr>
      <w:r w:rsidRPr="0081431E">
        <w:rPr>
          <w:sz w:val="22"/>
          <w:szCs w:val="22"/>
        </w:rPr>
        <w:t>Has n</w:t>
      </w:r>
      <w:r w:rsidR="0059365C" w:rsidRPr="0081431E">
        <w:rPr>
          <w:sz w:val="22"/>
          <w:szCs w:val="22"/>
        </w:rPr>
        <w:t xml:space="preserve">o statutory foundation </w:t>
      </w:r>
    </w:p>
    <w:p w14:paraId="240F0BFF" w14:textId="12EB4E6F" w:rsidR="0059365C" w:rsidRPr="0081431E" w:rsidRDefault="00F7701C" w:rsidP="0059365C">
      <w:pPr>
        <w:pStyle w:val="ListParagraph"/>
        <w:numPr>
          <w:ilvl w:val="0"/>
          <w:numId w:val="2"/>
        </w:numPr>
        <w:rPr>
          <w:sz w:val="22"/>
          <w:szCs w:val="22"/>
        </w:rPr>
      </w:pPr>
      <w:r w:rsidRPr="0081431E">
        <w:rPr>
          <w:sz w:val="22"/>
          <w:szCs w:val="22"/>
        </w:rPr>
        <w:t>Has no</w:t>
      </w:r>
      <w:r w:rsidR="0059365C" w:rsidRPr="0081431E">
        <w:rPr>
          <w:sz w:val="22"/>
          <w:szCs w:val="22"/>
        </w:rPr>
        <w:t xml:space="preserve"> funding mechanism</w:t>
      </w:r>
    </w:p>
    <w:p w14:paraId="16E636B4" w14:textId="4DDF5796" w:rsidR="0059365C" w:rsidRPr="0081431E" w:rsidRDefault="00F7701C" w:rsidP="0059365C">
      <w:pPr>
        <w:pStyle w:val="ListParagraph"/>
        <w:numPr>
          <w:ilvl w:val="0"/>
          <w:numId w:val="2"/>
        </w:numPr>
        <w:rPr>
          <w:sz w:val="22"/>
          <w:szCs w:val="22"/>
        </w:rPr>
      </w:pPr>
      <w:r w:rsidRPr="0081431E">
        <w:rPr>
          <w:sz w:val="22"/>
          <w:szCs w:val="22"/>
        </w:rPr>
        <w:t>Has n</w:t>
      </w:r>
      <w:r w:rsidR="0059365C" w:rsidRPr="0081431E">
        <w:rPr>
          <w:sz w:val="22"/>
          <w:szCs w:val="22"/>
        </w:rPr>
        <w:t>egligible output or regulatory obligations from Ofcom</w:t>
      </w:r>
    </w:p>
    <w:p w14:paraId="61A400B5" w14:textId="09044CA0" w:rsidR="0059365C" w:rsidRPr="0081431E" w:rsidRDefault="00F7701C" w:rsidP="0059365C">
      <w:pPr>
        <w:pStyle w:val="ListParagraph"/>
        <w:numPr>
          <w:ilvl w:val="0"/>
          <w:numId w:val="2"/>
        </w:numPr>
        <w:rPr>
          <w:sz w:val="22"/>
          <w:szCs w:val="22"/>
        </w:rPr>
      </w:pPr>
      <w:r w:rsidRPr="0081431E">
        <w:rPr>
          <w:sz w:val="22"/>
          <w:szCs w:val="22"/>
        </w:rPr>
        <w:t>Has u</w:t>
      </w:r>
      <w:r w:rsidR="0059365C" w:rsidRPr="0081431E">
        <w:rPr>
          <w:sz w:val="22"/>
          <w:szCs w:val="22"/>
        </w:rPr>
        <w:t xml:space="preserve">ncertain and insufficient annual funding </w:t>
      </w:r>
    </w:p>
    <w:p w14:paraId="5FE5B73A" w14:textId="3F766010" w:rsidR="00F7701C" w:rsidRPr="0081431E" w:rsidRDefault="00F7701C" w:rsidP="004F25FF">
      <w:pPr>
        <w:pStyle w:val="ListParagraph"/>
        <w:numPr>
          <w:ilvl w:val="0"/>
          <w:numId w:val="2"/>
        </w:numPr>
        <w:rPr>
          <w:sz w:val="22"/>
          <w:szCs w:val="22"/>
        </w:rPr>
        <w:sectPr w:rsidR="00F7701C" w:rsidRPr="0081431E" w:rsidSect="00F7701C">
          <w:type w:val="continuous"/>
          <w:pgSz w:w="11906" w:h="16838"/>
          <w:pgMar w:top="1440" w:right="1440" w:bottom="1440" w:left="1440" w:header="708" w:footer="708" w:gutter="0"/>
          <w:cols w:num="2" w:space="708"/>
          <w:docGrid w:linePitch="360"/>
        </w:sectPr>
      </w:pPr>
      <w:r w:rsidRPr="0081431E">
        <w:rPr>
          <w:sz w:val="22"/>
          <w:szCs w:val="22"/>
        </w:rPr>
        <w:t>Has no c</w:t>
      </w:r>
      <w:r w:rsidR="0059365C" w:rsidRPr="0081431E">
        <w:rPr>
          <w:sz w:val="22"/>
          <w:szCs w:val="22"/>
        </w:rPr>
        <w:t>lear accountabilit</w:t>
      </w:r>
      <w:r w:rsidR="00CA0ECA">
        <w:rPr>
          <w:sz w:val="22"/>
          <w:szCs w:val="22"/>
        </w:rPr>
        <w:t>y</w:t>
      </w:r>
    </w:p>
    <w:p w14:paraId="2ED218D4" w14:textId="77777777" w:rsidR="0081431E" w:rsidRDefault="0081431E" w:rsidP="004F25FF">
      <w:pPr>
        <w:rPr>
          <w:b/>
          <w:bCs/>
          <w:sz w:val="22"/>
          <w:szCs w:val="22"/>
        </w:rPr>
      </w:pPr>
    </w:p>
    <w:p w14:paraId="27CEBA51" w14:textId="13FB6804" w:rsidR="00BD011E" w:rsidRPr="0081431E" w:rsidRDefault="00BD011E" w:rsidP="004F25FF">
      <w:pPr>
        <w:rPr>
          <w:b/>
          <w:bCs/>
          <w:sz w:val="22"/>
          <w:szCs w:val="22"/>
        </w:rPr>
      </w:pPr>
      <w:r w:rsidRPr="0081431E">
        <w:rPr>
          <w:b/>
          <w:bCs/>
          <w:sz w:val="22"/>
          <w:szCs w:val="22"/>
        </w:rPr>
        <w:t xml:space="preserve">Foundations </w:t>
      </w:r>
    </w:p>
    <w:p w14:paraId="66FB3FA9" w14:textId="77777777" w:rsidR="00F7701C" w:rsidRPr="0081431E" w:rsidRDefault="00F7701C" w:rsidP="00F7701C">
      <w:pPr>
        <w:ind w:right="426"/>
        <w:rPr>
          <w:sz w:val="22"/>
          <w:szCs w:val="22"/>
        </w:rPr>
      </w:pPr>
      <w:r w:rsidRPr="0081431E">
        <w:rPr>
          <w:sz w:val="22"/>
          <w:szCs w:val="22"/>
        </w:rPr>
        <w:t>The UK Parliament made specific provision in law for Welsh-language television by establishing S4C as a channel, placing statutory duties on the BBC to supply content and on the Secretary of State to secure sufficient funding.</w:t>
      </w:r>
    </w:p>
    <w:p w14:paraId="4FC621FE" w14:textId="71046252" w:rsidR="00F7701C" w:rsidRPr="0081431E" w:rsidRDefault="00F7701C" w:rsidP="00F7701C">
      <w:pPr>
        <w:ind w:right="426"/>
        <w:rPr>
          <w:sz w:val="22"/>
          <w:szCs w:val="22"/>
        </w:rPr>
      </w:pPr>
      <w:r w:rsidRPr="0081431E">
        <w:rPr>
          <w:sz w:val="22"/>
          <w:szCs w:val="22"/>
        </w:rPr>
        <w:t>By contrast, while the UK Parliament established MG ALBA, it did not provide in law for a Gaelic television channel. BBC ALBA exists through an agreement between MG ALBA and the BBC, rather than as a statutory service, and its funding and future are therefore less secure than those of S4C.</w:t>
      </w:r>
    </w:p>
    <w:p w14:paraId="60EA3678" w14:textId="5DD7BB3F" w:rsidR="004F25FF" w:rsidRPr="0081431E" w:rsidRDefault="004F25FF" w:rsidP="004F25FF">
      <w:pPr>
        <w:ind w:right="426"/>
        <w:rPr>
          <w:b/>
          <w:bCs/>
          <w:sz w:val="22"/>
          <w:szCs w:val="22"/>
        </w:rPr>
      </w:pPr>
      <w:r w:rsidRPr="0081431E">
        <w:rPr>
          <w:b/>
          <w:bCs/>
          <w:sz w:val="22"/>
          <w:szCs w:val="22"/>
        </w:rPr>
        <w:t>Funding</w:t>
      </w:r>
    </w:p>
    <w:p w14:paraId="2853E2A4" w14:textId="77777777" w:rsidR="004F25FF" w:rsidRPr="0081431E" w:rsidRDefault="004F25FF" w:rsidP="004F25FF">
      <w:pPr>
        <w:pStyle w:val="ListParagraph"/>
        <w:numPr>
          <w:ilvl w:val="0"/>
          <w:numId w:val="2"/>
        </w:numPr>
        <w:ind w:right="426"/>
        <w:rPr>
          <w:sz w:val="22"/>
          <w:szCs w:val="22"/>
        </w:rPr>
      </w:pPr>
      <w:r w:rsidRPr="0081431E">
        <w:rPr>
          <w:sz w:val="22"/>
          <w:szCs w:val="22"/>
        </w:rPr>
        <w:t xml:space="preserve">MG ALBA is funded by Scottish Ministers through Ofcom (who oversees MG ALBA). </w:t>
      </w:r>
    </w:p>
    <w:p w14:paraId="352A85D8" w14:textId="77777777" w:rsidR="004F25FF" w:rsidRPr="0081431E" w:rsidRDefault="004F25FF" w:rsidP="004F25FF">
      <w:pPr>
        <w:pStyle w:val="ListParagraph"/>
        <w:numPr>
          <w:ilvl w:val="0"/>
          <w:numId w:val="2"/>
        </w:numPr>
        <w:ind w:right="426"/>
        <w:rPr>
          <w:sz w:val="22"/>
          <w:szCs w:val="22"/>
        </w:rPr>
      </w:pPr>
      <w:r w:rsidRPr="0081431E">
        <w:rPr>
          <w:sz w:val="22"/>
          <w:szCs w:val="22"/>
        </w:rPr>
        <w:t xml:space="preserve">MG ALBA applies its annual funding from Scottish Ministers to BBC ALBA (and related partnership brands). </w:t>
      </w:r>
    </w:p>
    <w:p w14:paraId="262D9021" w14:textId="77777777" w:rsidR="004F25FF" w:rsidRPr="0081431E" w:rsidRDefault="004F25FF" w:rsidP="004F25FF">
      <w:pPr>
        <w:rPr>
          <w:b/>
          <w:bCs/>
          <w:sz w:val="22"/>
          <w:szCs w:val="22"/>
        </w:rPr>
      </w:pPr>
      <w:r w:rsidRPr="0081431E">
        <w:rPr>
          <w:b/>
          <w:bCs/>
          <w:sz w:val="22"/>
          <w:szCs w:val="22"/>
        </w:rPr>
        <w:t>UK’s obligations for Gaelic Broadcasting</w:t>
      </w:r>
    </w:p>
    <w:p w14:paraId="3CFF1BE7" w14:textId="77777777" w:rsidR="004F25FF" w:rsidRPr="0081431E" w:rsidRDefault="004F25FF" w:rsidP="004F25FF">
      <w:pPr>
        <w:spacing w:after="120"/>
        <w:ind w:right="284"/>
        <w:rPr>
          <w:rFonts w:ascii="Aptos" w:hAnsi="Aptos"/>
          <w:sz w:val="22"/>
          <w:szCs w:val="22"/>
        </w:rPr>
      </w:pPr>
      <w:r w:rsidRPr="0081431E">
        <w:rPr>
          <w:rFonts w:ascii="Aptos" w:hAnsi="Aptos"/>
          <w:sz w:val="22"/>
          <w:szCs w:val="22"/>
        </w:rPr>
        <w:t xml:space="preserve">The UK has adopted the Article 11, European Charter for Regional or Minority Languages obligation to provide Gaelic and Welsh language television services. </w:t>
      </w:r>
    </w:p>
    <w:p w14:paraId="21DE458F" w14:textId="77777777" w:rsidR="004F25FF" w:rsidRPr="0081431E" w:rsidRDefault="004F25FF" w:rsidP="004F25FF">
      <w:pPr>
        <w:spacing w:after="120"/>
        <w:ind w:right="284"/>
        <w:rPr>
          <w:rFonts w:ascii="Aptos" w:hAnsi="Aptos"/>
          <w:i/>
          <w:iCs/>
          <w:sz w:val="22"/>
          <w:szCs w:val="22"/>
        </w:rPr>
      </w:pPr>
      <w:r w:rsidRPr="0081431E">
        <w:rPr>
          <w:rFonts w:ascii="Aptos" w:hAnsi="Aptos"/>
          <w:i/>
          <w:iCs/>
          <w:sz w:val="22"/>
          <w:szCs w:val="22"/>
        </w:rPr>
        <w:t>Welsh language television</w:t>
      </w:r>
    </w:p>
    <w:p w14:paraId="671F5437" w14:textId="11884005" w:rsidR="004F25FF" w:rsidRPr="0081431E" w:rsidRDefault="004F25FF" w:rsidP="004F25FF">
      <w:pPr>
        <w:spacing w:after="120"/>
        <w:ind w:right="284"/>
        <w:rPr>
          <w:rFonts w:ascii="Aptos" w:hAnsi="Aptos"/>
          <w:sz w:val="22"/>
          <w:szCs w:val="22"/>
        </w:rPr>
      </w:pPr>
      <w:r w:rsidRPr="0081431E">
        <w:rPr>
          <w:rFonts w:ascii="Aptos" w:hAnsi="Aptos"/>
          <w:sz w:val="22"/>
          <w:szCs w:val="22"/>
        </w:rPr>
        <w:t>The UK Parliament established S4C</w:t>
      </w:r>
      <w:r w:rsidR="00F7701C" w:rsidRPr="0081431E">
        <w:rPr>
          <w:rFonts w:ascii="Aptos" w:hAnsi="Aptos"/>
          <w:sz w:val="22"/>
          <w:szCs w:val="22"/>
        </w:rPr>
        <w:t xml:space="preserve"> as a Welsh speaking channel. </w:t>
      </w:r>
      <w:r w:rsidRPr="0081431E">
        <w:rPr>
          <w:rFonts w:ascii="Aptos" w:hAnsi="Aptos"/>
          <w:sz w:val="22"/>
          <w:szCs w:val="22"/>
        </w:rPr>
        <w:t xml:space="preserve"> The law of the UK obliges:</w:t>
      </w:r>
    </w:p>
    <w:p w14:paraId="37EEB6F2" w14:textId="77777777" w:rsidR="004F25FF" w:rsidRPr="0081431E" w:rsidRDefault="004F25FF" w:rsidP="004F25FF">
      <w:pPr>
        <w:pStyle w:val="ListParagraph"/>
        <w:numPr>
          <w:ilvl w:val="0"/>
          <w:numId w:val="3"/>
        </w:numPr>
        <w:spacing w:after="120" w:line="240" w:lineRule="auto"/>
        <w:ind w:right="284"/>
        <w:contextualSpacing w:val="0"/>
        <w:rPr>
          <w:rFonts w:ascii="Aptos" w:hAnsi="Aptos"/>
          <w:sz w:val="22"/>
          <w:szCs w:val="22"/>
        </w:rPr>
      </w:pPr>
      <w:r w:rsidRPr="0081431E">
        <w:rPr>
          <w:rFonts w:ascii="Aptos" w:hAnsi="Aptos"/>
          <w:sz w:val="22"/>
          <w:szCs w:val="22"/>
        </w:rPr>
        <w:t>The BBC to provide 10 hours per week of content to S4C (value £22m)</w:t>
      </w:r>
    </w:p>
    <w:p w14:paraId="5BED2A25" w14:textId="77777777" w:rsidR="004F25FF" w:rsidRPr="0081431E" w:rsidRDefault="004F25FF" w:rsidP="004F25FF">
      <w:pPr>
        <w:pStyle w:val="ListParagraph"/>
        <w:numPr>
          <w:ilvl w:val="0"/>
          <w:numId w:val="3"/>
        </w:numPr>
        <w:spacing w:after="120" w:line="240" w:lineRule="auto"/>
        <w:ind w:right="284"/>
        <w:contextualSpacing w:val="0"/>
        <w:rPr>
          <w:rFonts w:ascii="Aptos" w:hAnsi="Aptos"/>
          <w:sz w:val="22"/>
          <w:szCs w:val="22"/>
        </w:rPr>
      </w:pPr>
      <w:r w:rsidRPr="0081431E">
        <w:rPr>
          <w:rFonts w:ascii="Aptos" w:hAnsi="Aptos"/>
          <w:sz w:val="22"/>
          <w:szCs w:val="22"/>
        </w:rPr>
        <w:t xml:space="preserve">The Secretary of State to determine sufficient funding for S4C (currently £98m, CPI-linked), with the power to ask the BBC to provide that funding. </w:t>
      </w:r>
    </w:p>
    <w:p w14:paraId="3476AB2D" w14:textId="77777777" w:rsidR="004F25FF" w:rsidRPr="0081431E" w:rsidRDefault="004F25FF" w:rsidP="004F25FF">
      <w:pPr>
        <w:spacing w:after="120"/>
        <w:ind w:right="282"/>
        <w:rPr>
          <w:rFonts w:ascii="Aptos" w:hAnsi="Aptos"/>
          <w:i/>
          <w:iCs/>
          <w:sz w:val="22"/>
          <w:szCs w:val="22"/>
        </w:rPr>
      </w:pPr>
      <w:r w:rsidRPr="0081431E">
        <w:rPr>
          <w:rFonts w:ascii="Aptos" w:hAnsi="Aptos"/>
          <w:i/>
          <w:iCs/>
          <w:sz w:val="22"/>
          <w:szCs w:val="22"/>
        </w:rPr>
        <w:t>Gaelic language television</w:t>
      </w:r>
    </w:p>
    <w:p w14:paraId="13D94C15" w14:textId="19C0AF32" w:rsidR="00F7701C" w:rsidRPr="0081431E" w:rsidRDefault="004F25FF" w:rsidP="00F7701C">
      <w:pPr>
        <w:spacing w:after="120"/>
        <w:ind w:right="282"/>
        <w:rPr>
          <w:rFonts w:ascii="Aptos" w:hAnsi="Aptos"/>
          <w:sz w:val="22"/>
          <w:szCs w:val="22"/>
        </w:rPr>
      </w:pPr>
      <w:r w:rsidRPr="0081431E">
        <w:rPr>
          <w:rFonts w:ascii="Aptos" w:hAnsi="Aptos"/>
          <w:sz w:val="22"/>
          <w:szCs w:val="22"/>
        </w:rPr>
        <w:t xml:space="preserve">The UK Parliament </w:t>
      </w:r>
      <w:r w:rsidR="00F7701C" w:rsidRPr="0081431E">
        <w:rPr>
          <w:rFonts w:ascii="Aptos" w:hAnsi="Aptos"/>
          <w:sz w:val="22"/>
          <w:szCs w:val="22"/>
        </w:rPr>
        <w:t>established MG ALBA as</w:t>
      </w:r>
      <w:r w:rsidRPr="0081431E">
        <w:rPr>
          <w:rFonts w:ascii="Aptos" w:hAnsi="Aptos"/>
          <w:sz w:val="22"/>
          <w:szCs w:val="22"/>
        </w:rPr>
        <w:t xml:space="preserve"> </w:t>
      </w:r>
      <w:r w:rsidRPr="0081431E">
        <w:rPr>
          <w:rFonts w:ascii="Aptos" w:hAnsi="Aptos"/>
          <w:i/>
          <w:iCs/>
          <w:sz w:val="22"/>
          <w:szCs w:val="22"/>
        </w:rPr>
        <w:t>a body</w:t>
      </w:r>
      <w:r w:rsidR="00F7701C" w:rsidRPr="0081431E">
        <w:rPr>
          <w:rFonts w:ascii="Aptos" w:hAnsi="Aptos"/>
          <w:i/>
          <w:iCs/>
          <w:sz w:val="22"/>
          <w:szCs w:val="22"/>
        </w:rPr>
        <w:t xml:space="preserve"> to </w:t>
      </w:r>
      <w:r w:rsidRPr="0081431E">
        <w:rPr>
          <w:rFonts w:ascii="Aptos" w:hAnsi="Aptos"/>
          <w:i/>
          <w:iCs/>
          <w:sz w:val="22"/>
          <w:szCs w:val="22"/>
        </w:rPr>
        <w:t>support Gae</w:t>
      </w:r>
      <w:r w:rsidR="00F7701C" w:rsidRPr="0081431E">
        <w:rPr>
          <w:rFonts w:ascii="Aptos" w:hAnsi="Aptos"/>
          <w:i/>
          <w:iCs/>
          <w:sz w:val="22"/>
          <w:szCs w:val="22"/>
        </w:rPr>
        <w:t>l</w:t>
      </w:r>
      <w:r w:rsidRPr="0081431E">
        <w:rPr>
          <w:rFonts w:ascii="Aptos" w:hAnsi="Aptos"/>
          <w:i/>
          <w:iCs/>
          <w:sz w:val="22"/>
          <w:szCs w:val="22"/>
        </w:rPr>
        <w:t>ic broadcasting.</w:t>
      </w:r>
      <w:r w:rsidRPr="0081431E">
        <w:rPr>
          <w:rFonts w:ascii="Aptos" w:hAnsi="Aptos"/>
          <w:sz w:val="22"/>
          <w:szCs w:val="22"/>
        </w:rPr>
        <w:t xml:space="preserve"> </w:t>
      </w:r>
      <w:r w:rsidR="00F7701C" w:rsidRPr="0081431E">
        <w:rPr>
          <w:rFonts w:ascii="Aptos" w:hAnsi="Aptos"/>
          <w:sz w:val="22"/>
          <w:szCs w:val="22"/>
        </w:rPr>
        <w:t xml:space="preserve">BBC ALBA </w:t>
      </w:r>
      <w:r w:rsidRPr="0081431E">
        <w:rPr>
          <w:rFonts w:ascii="Aptos" w:hAnsi="Aptos"/>
          <w:sz w:val="22"/>
          <w:szCs w:val="22"/>
        </w:rPr>
        <w:t xml:space="preserve">itself has no statutory foundation, unlike S4C. </w:t>
      </w:r>
    </w:p>
    <w:p w14:paraId="13F955D0" w14:textId="0AB3192B" w:rsidR="0059365C" w:rsidRPr="0081431E" w:rsidRDefault="0059365C" w:rsidP="0059365C">
      <w:pPr>
        <w:rPr>
          <w:b/>
          <w:bCs/>
          <w:sz w:val="22"/>
          <w:szCs w:val="22"/>
        </w:rPr>
      </w:pPr>
      <w:r w:rsidRPr="0081431E">
        <w:rPr>
          <w:b/>
          <w:bCs/>
          <w:sz w:val="22"/>
          <w:szCs w:val="22"/>
        </w:rPr>
        <w:lastRenderedPageBreak/>
        <w:t xml:space="preserve">Licence fee </w:t>
      </w:r>
    </w:p>
    <w:p w14:paraId="4956689D" w14:textId="09300CD4" w:rsidR="0059365C" w:rsidRPr="0081431E" w:rsidRDefault="0059365C" w:rsidP="0059365C">
      <w:pPr>
        <w:rPr>
          <w:sz w:val="22"/>
          <w:szCs w:val="22"/>
        </w:rPr>
      </w:pPr>
      <w:r w:rsidRPr="0081431E">
        <w:rPr>
          <w:sz w:val="22"/>
          <w:szCs w:val="22"/>
        </w:rPr>
        <w:t xml:space="preserve">Despite Scotland raising substantially more in the Licence Fee, BBC spend on S4C and BBC Radio Cymru - £131 million vs £14 million on BBC ALBA and BBC Radio nan </w:t>
      </w:r>
      <w:proofErr w:type="spellStart"/>
      <w:r w:rsidRPr="0081431E">
        <w:rPr>
          <w:sz w:val="22"/>
          <w:szCs w:val="22"/>
        </w:rPr>
        <w:t>Gàidheal</w:t>
      </w:r>
      <w:proofErr w:type="spellEnd"/>
      <w:r w:rsidRPr="0081431E">
        <w:rPr>
          <w:sz w:val="22"/>
          <w:szCs w:val="22"/>
        </w:rPr>
        <w:t xml:space="preserve"> - </w:t>
      </w:r>
    </w:p>
    <w:p w14:paraId="63D23C64" w14:textId="100DCE29" w:rsidR="004F25FF" w:rsidRPr="0081431E" w:rsidRDefault="0059365C" w:rsidP="0059365C">
      <w:pPr>
        <w:rPr>
          <w:sz w:val="22"/>
          <w:szCs w:val="22"/>
        </w:rPr>
      </w:pPr>
      <w:r w:rsidRPr="0081431E">
        <w:rPr>
          <w:sz w:val="22"/>
          <w:szCs w:val="22"/>
        </w:rPr>
        <w:t>(Scotland raise £311million Wales raised £193 million via Licence Fee)</w:t>
      </w:r>
      <w:r w:rsidR="00F7701C" w:rsidRPr="0081431E">
        <w:rPr>
          <w:sz w:val="22"/>
          <w:szCs w:val="22"/>
        </w:rPr>
        <w:t>.</w:t>
      </w:r>
    </w:p>
    <w:p w14:paraId="47338826" w14:textId="77777777" w:rsidR="004F25FF" w:rsidRPr="0081431E" w:rsidRDefault="004F25FF" w:rsidP="004F25FF">
      <w:pPr>
        <w:spacing w:after="120"/>
        <w:ind w:right="284"/>
        <w:rPr>
          <w:rFonts w:ascii="Aptos" w:hAnsi="Aptos"/>
          <w:b/>
          <w:bCs/>
          <w:sz w:val="22"/>
          <w:szCs w:val="22"/>
        </w:rPr>
      </w:pPr>
      <w:r w:rsidRPr="0081431E">
        <w:rPr>
          <w:rFonts w:ascii="Aptos" w:hAnsi="Aptos"/>
          <w:b/>
          <w:bCs/>
          <w:sz w:val="22"/>
          <w:szCs w:val="22"/>
        </w:rPr>
        <w:t>The following challenges must be resolved:</w:t>
      </w:r>
    </w:p>
    <w:p w14:paraId="1EFB0089" w14:textId="77777777" w:rsidR="004F25FF" w:rsidRPr="0081431E" w:rsidRDefault="004F25FF" w:rsidP="004F25FF">
      <w:pPr>
        <w:pStyle w:val="ListParagraph"/>
        <w:numPr>
          <w:ilvl w:val="0"/>
          <w:numId w:val="8"/>
        </w:numPr>
        <w:spacing w:after="120" w:line="240" w:lineRule="auto"/>
        <w:ind w:right="284" w:hanging="357"/>
        <w:contextualSpacing w:val="0"/>
        <w:rPr>
          <w:rFonts w:ascii="Aptos" w:hAnsi="Aptos"/>
          <w:sz w:val="22"/>
          <w:szCs w:val="22"/>
        </w:rPr>
      </w:pPr>
      <w:r w:rsidRPr="0081431E">
        <w:rPr>
          <w:rFonts w:ascii="Aptos" w:hAnsi="Aptos"/>
          <w:sz w:val="22"/>
          <w:szCs w:val="22"/>
        </w:rPr>
        <w:t>Chronic under-investment in Gaelic media</w:t>
      </w:r>
    </w:p>
    <w:p w14:paraId="43B1C8B3" w14:textId="48B07C38" w:rsidR="004F25FF" w:rsidRPr="0081431E" w:rsidRDefault="004F25FF" w:rsidP="004F25FF">
      <w:pPr>
        <w:pStyle w:val="ListParagraph"/>
        <w:numPr>
          <w:ilvl w:val="0"/>
          <w:numId w:val="8"/>
        </w:numPr>
        <w:spacing w:after="120" w:line="240" w:lineRule="auto"/>
        <w:ind w:right="282" w:hanging="357"/>
        <w:contextualSpacing w:val="0"/>
        <w:rPr>
          <w:rFonts w:ascii="Aptos" w:hAnsi="Aptos"/>
          <w:sz w:val="22"/>
          <w:szCs w:val="22"/>
        </w:rPr>
      </w:pPr>
      <w:r w:rsidRPr="0081431E">
        <w:rPr>
          <w:rFonts w:ascii="Aptos" w:hAnsi="Aptos"/>
          <w:sz w:val="22"/>
          <w:szCs w:val="22"/>
        </w:rPr>
        <w:t xml:space="preserve">Status and future existence of BBC ALBA as the UK’s only Gaelic television service </w:t>
      </w:r>
    </w:p>
    <w:p w14:paraId="166D4EE0" w14:textId="77777777" w:rsidR="004F25FF" w:rsidRPr="0081431E" w:rsidRDefault="004F25FF" w:rsidP="004F25FF">
      <w:pPr>
        <w:pStyle w:val="ListParagraph"/>
        <w:numPr>
          <w:ilvl w:val="0"/>
          <w:numId w:val="8"/>
        </w:numPr>
        <w:spacing w:after="120" w:line="240" w:lineRule="auto"/>
        <w:ind w:right="282" w:hanging="357"/>
        <w:contextualSpacing w:val="0"/>
        <w:rPr>
          <w:rFonts w:ascii="Aptos" w:hAnsi="Aptos"/>
          <w:sz w:val="22"/>
          <w:szCs w:val="22"/>
        </w:rPr>
      </w:pPr>
      <w:r w:rsidRPr="0081431E">
        <w:rPr>
          <w:rFonts w:ascii="Aptos" w:hAnsi="Aptos"/>
          <w:sz w:val="22"/>
          <w:szCs w:val="22"/>
        </w:rPr>
        <w:t>Prominence of BBC ALBA within the BBC iPlayer and other digital platforms</w:t>
      </w:r>
    </w:p>
    <w:p w14:paraId="76D96074" w14:textId="14362023" w:rsidR="00BD118D" w:rsidRDefault="004F25FF" w:rsidP="0081431E">
      <w:pPr>
        <w:pStyle w:val="ListParagraph"/>
        <w:numPr>
          <w:ilvl w:val="0"/>
          <w:numId w:val="8"/>
        </w:numPr>
        <w:spacing w:after="120" w:line="240" w:lineRule="auto"/>
        <w:ind w:right="282" w:hanging="357"/>
        <w:contextualSpacing w:val="0"/>
        <w:rPr>
          <w:rFonts w:ascii="Aptos" w:hAnsi="Aptos"/>
          <w:sz w:val="22"/>
          <w:szCs w:val="22"/>
        </w:rPr>
      </w:pPr>
      <w:r w:rsidRPr="0081431E">
        <w:rPr>
          <w:rFonts w:ascii="Aptos" w:hAnsi="Aptos"/>
          <w:sz w:val="22"/>
          <w:szCs w:val="22"/>
        </w:rPr>
        <w:t>Status of the MG ALBA/BBC partnership, and its ability to have customised policies and strategies where needed for the Gaelic audience.</w:t>
      </w:r>
    </w:p>
    <w:p w14:paraId="521C6B83" w14:textId="77777777" w:rsidR="0081431E" w:rsidRPr="0081431E" w:rsidRDefault="0081431E" w:rsidP="0081431E">
      <w:pPr>
        <w:pStyle w:val="ListParagraph"/>
        <w:spacing w:after="120" w:line="240" w:lineRule="auto"/>
        <w:ind w:right="282"/>
        <w:contextualSpacing w:val="0"/>
        <w:rPr>
          <w:rFonts w:ascii="Aptos" w:hAnsi="Aptos"/>
          <w:sz w:val="22"/>
          <w:szCs w:val="22"/>
        </w:rPr>
      </w:pPr>
    </w:p>
    <w:p w14:paraId="75994466" w14:textId="2828C1A4" w:rsidR="00BD011E" w:rsidRPr="0081431E" w:rsidRDefault="00BD011E" w:rsidP="004F25FF">
      <w:pPr>
        <w:rPr>
          <w:b/>
          <w:bCs/>
          <w:sz w:val="22"/>
          <w:szCs w:val="22"/>
        </w:rPr>
      </w:pPr>
      <w:r w:rsidRPr="0081431E">
        <w:rPr>
          <w:b/>
          <w:bCs/>
          <w:sz w:val="22"/>
          <w:szCs w:val="22"/>
        </w:rPr>
        <w:t>Recommendations</w:t>
      </w:r>
    </w:p>
    <w:p w14:paraId="13E1E32F" w14:textId="0EC348F1" w:rsidR="00BD011E" w:rsidRPr="0081431E" w:rsidRDefault="00BD011E" w:rsidP="00BD118D">
      <w:pPr>
        <w:rPr>
          <w:b/>
          <w:bCs/>
          <w:sz w:val="22"/>
          <w:szCs w:val="22"/>
        </w:rPr>
      </w:pPr>
      <w:r w:rsidRPr="0081431E">
        <w:rPr>
          <w:b/>
          <w:bCs/>
          <w:sz w:val="22"/>
          <w:szCs w:val="22"/>
        </w:rPr>
        <w:t>A single funding mechanism for BBC ALBA</w:t>
      </w:r>
    </w:p>
    <w:p w14:paraId="0F622138" w14:textId="5620CCC5" w:rsidR="00BD011E" w:rsidRPr="0081431E" w:rsidRDefault="00BD011E" w:rsidP="00BD118D">
      <w:pPr>
        <w:rPr>
          <w:sz w:val="22"/>
          <w:szCs w:val="22"/>
        </w:rPr>
      </w:pPr>
      <w:r w:rsidRPr="0081431E">
        <w:rPr>
          <w:sz w:val="22"/>
          <w:szCs w:val="22"/>
        </w:rPr>
        <w:t xml:space="preserve">The Secretary of State, in consultation with Scottish Ministers in respect of MG ALBA, should determine the annual funding for BBC ALBA in the same way and at the same time as s/he does for S4C, making it clear how much funding will be applied by the BBC from the Licence Fee, and how much funding Scottish Ministers have agreed to provide to Ofcom for the purposes of MG ALBA.  </w:t>
      </w:r>
    </w:p>
    <w:p w14:paraId="7EB013B3" w14:textId="0C564066" w:rsidR="00BD118D" w:rsidRPr="0081431E" w:rsidRDefault="00BD011E" w:rsidP="00BD118D">
      <w:pPr>
        <w:rPr>
          <w:sz w:val="22"/>
          <w:szCs w:val="22"/>
        </w:rPr>
      </w:pPr>
      <w:r w:rsidRPr="0081431E">
        <w:rPr>
          <w:sz w:val="22"/>
          <w:szCs w:val="22"/>
        </w:rPr>
        <w:t xml:space="preserve">This will recognise the importance of Gaelic broadcasting, signal the UK Government’s parity of esteem for Gaelic &amp; Welsh language media, and unite the UK and Scottish Governments in their support for Gaelic language broadcasting in a practical and value-creating way.  </w:t>
      </w:r>
      <w:r w:rsidRPr="0081431E">
        <w:rPr>
          <w:sz w:val="22"/>
          <w:szCs w:val="22"/>
        </w:rPr>
        <w:tab/>
      </w:r>
    </w:p>
    <w:p w14:paraId="3C09C709" w14:textId="435C95EE" w:rsidR="00BD011E" w:rsidRPr="0081431E" w:rsidRDefault="00BD011E" w:rsidP="00BD118D">
      <w:pPr>
        <w:rPr>
          <w:b/>
          <w:bCs/>
          <w:sz w:val="22"/>
          <w:szCs w:val="22"/>
        </w:rPr>
      </w:pPr>
      <w:r w:rsidRPr="0081431E">
        <w:rPr>
          <w:b/>
          <w:bCs/>
          <w:sz w:val="22"/>
          <w:szCs w:val="22"/>
        </w:rPr>
        <w:t>Prominence</w:t>
      </w:r>
    </w:p>
    <w:p w14:paraId="5E2570D8" w14:textId="77777777" w:rsidR="00BD011E" w:rsidRPr="0081431E" w:rsidRDefault="00BD011E" w:rsidP="00BD118D">
      <w:pPr>
        <w:rPr>
          <w:sz w:val="22"/>
          <w:szCs w:val="22"/>
        </w:rPr>
      </w:pPr>
      <w:r w:rsidRPr="0081431E">
        <w:rPr>
          <w:sz w:val="22"/>
          <w:szCs w:val="22"/>
        </w:rPr>
        <w:t xml:space="preserve">Ofcom should impose conditions on the BBC iPlayer for the prominence of BBC ALBA.  </w:t>
      </w:r>
    </w:p>
    <w:p w14:paraId="6DA47A1B" w14:textId="63F13F13" w:rsidR="00BD118D" w:rsidRPr="0081431E" w:rsidRDefault="00BD011E" w:rsidP="00BD118D">
      <w:pPr>
        <w:rPr>
          <w:sz w:val="22"/>
          <w:szCs w:val="22"/>
        </w:rPr>
      </w:pPr>
      <w:r w:rsidRPr="0081431E">
        <w:rPr>
          <w:sz w:val="22"/>
          <w:szCs w:val="22"/>
        </w:rPr>
        <w:t xml:space="preserve">For example, this could include a “single click” access point into a Gaelic language iPlayer homepage, which could be determined by previous usage, customer choice or geographic considerations. </w:t>
      </w:r>
    </w:p>
    <w:p w14:paraId="53940636" w14:textId="364A24E7" w:rsidR="00BD011E" w:rsidRPr="0081431E" w:rsidRDefault="00BD011E" w:rsidP="00BD118D">
      <w:pPr>
        <w:rPr>
          <w:b/>
          <w:bCs/>
          <w:sz w:val="22"/>
          <w:szCs w:val="22"/>
        </w:rPr>
      </w:pPr>
      <w:r w:rsidRPr="0081431E">
        <w:rPr>
          <w:b/>
          <w:bCs/>
          <w:sz w:val="22"/>
          <w:szCs w:val="22"/>
        </w:rPr>
        <w:t>Platform Reach and Presence</w:t>
      </w:r>
    </w:p>
    <w:p w14:paraId="05CED3A1" w14:textId="390DBAAF" w:rsidR="00BD118D" w:rsidRPr="0081431E" w:rsidRDefault="00BD011E" w:rsidP="00BD118D">
      <w:pPr>
        <w:rPr>
          <w:sz w:val="22"/>
          <w:szCs w:val="22"/>
        </w:rPr>
      </w:pPr>
      <w:r w:rsidRPr="0081431E">
        <w:rPr>
          <w:sz w:val="22"/>
          <w:szCs w:val="22"/>
        </w:rPr>
        <w:t xml:space="preserve">The Charter should oblige the BBC to lift the geo-block on the iPlayer for Gaelic content, or to develop a BBC ALBA solution for worldwide audiences. </w:t>
      </w:r>
    </w:p>
    <w:p w14:paraId="75D66E03" w14:textId="77777777" w:rsidR="00F7701C" w:rsidRPr="0081431E" w:rsidRDefault="00F7701C" w:rsidP="00BD118D">
      <w:pPr>
        <w:rPr>
          <w:b/>
          <w:bCs/>
          <w:sz w:val="22"/>
          <w:szCs w:val="22"/>
        </w:rPr>
      </w:pPr>
      <w:r w:rsidRPr="0081431E">
        <w:rPr>
          <w:b/>
          <w:bCs/>
          <w:sz w:val="22"/>
          <w:szCs w:val="22"/>
        </w:rPr>
        <w:t>BBC ALBA guarantee</w:t>
      </w:r>
    </w:p>
    <w:p w14:paraId="3E4766D2" w14:textId="77777777" w:rsidR="00F7701C" w:rsidRPr="0081431E" w:rsidRDefault="00F7701C" w:rsidP="00BD118D">
      <w:pPr>
        <w:rPr>
          <w:sz w:val="22"/>
          <w:szCs w:val="22"/>
        </w:rPr>
      </w:pPr>
      <w:r w:rsidRPr="0081431E">
        <w:rPr>
          <w:sz w:val="22"/>
          <w:szCs w:val="22"/>
        </w:rPr>
        <w:t xml:space="preserve">The Charter should oblige the BBC to continue to provide a linear BBC ALBA service (in partnership with MG ALBA if the necessary funding certainty is provided).  </w:t>
      </w:r>
    </w:p>
    <w:p w14:paraId="7D402D93" w14:textId="25A74DF8" w:rsidR="00E70559" w:rsidRPr="0081431E" w:rsidRDefault="00BD011E" w:rsidP="00BD118D">
      <w:pPr>
        <w:rPr>
          <w:sz w:val="22"/>
          <w:szCs w:val="22"/>
        </w:rPr>
      </w:pPr>
      <w:r w:rsidRPr="0081431E">
        <w:rPr>
          <w:sz w:val="22"/>
          <w:szCs w:val="22"/>
        </w:rPr>
        <w:t>Absence of such an obligation could leave the BBC ALBA linear service exposed to closure or to merger with another BBC channel.</w:t>
      </w:r>
    </w:p>
    <w:sectPr w:rsidR="00E70559" w:rsidRPr="0081431E" w:rsidSect="00F7701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4907B" w14:textId="77777777" w:rsidR="004A4527" w:rsidRDefault="004A4527" w:rsidP="00D30567">
      <w:pPr>
        <w:spacing w:after="0" w:line="240" w:lineRule="auto"/>
      </w:pPr>
      <w:r>
        <w:separator/>
      </w:r>
    </w:p>
  </w:endnote>
  <w:endnote w:type="continuationSeparator" w:id="0">
    <w:p w14:paraId="783BB38F" w14:textId="77777777" w:rsidR="004A4527" w:rsidRDefault="004A4527" w:rsidP="00D3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F4A6" w14:textId="77777777" w:rsidR="004A4527" w:rsidRDefault="004A4527" w:rsidP="00D30567">
      <w:pPr>
        <w:spacing w:after="0" w:line="240" w:lineRule="auto"/>
      </w:pPr>
      <w:r>
        <w:separator/>
      </w:r>
    </w:p>
  </w:footnote>
  <w:footnote w:type="continuationSeparator" w:id="0">
    <w:p w14:paraId="61429F1A" w14:textId="77777777" w:rsidR="004A4527" w:rsidRDefault="004A4527" w:rsidP="00D3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DD78" w14:textId="665E953D" w:rsidR="00D30567" w:rsidRDefault="00D30567" w:rsidP="00D3056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5BEB" w14:textId="559041FD" w:rsidR="00D30567" w:rsidRDefault="00D30567" w:rsidP="00D30567">
    <w:pPr>
      <w:pStyle w:val="Header"/>
      <w:jc w:val="right"/>
    </w:pPr>
    <w:r>
      <w:rPr>
        <w:noProof/>
      </w:rPr>
      <w:drawing>
        <wp:inline distT="0" distB="0" distL="0" distR="0" wp14:anchorId="1A407847" wp14:editId="36530ED0">
          <wp:extent cx="1551566" cy="1130906"/>
          <wp:effectExtent l="0" t="0" r="0" b="0"/>
          <wp:docPr id="1530641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41364" name="Picture 1530641364"/>
                  <pic:cNvPicPr/>
                </pic:nvPicPr>
                <pic:blipFill>
                  <a:blip r:embed="rId1">
                    <a:extLst>
                      <a:ext uri="{28A0092B-C50C-407E-A947-70E740481C1C}">
                        <a14:useLocalDpi xmlns:a14="http://schemas.microsoft.com/office/drawing/2010/main" val="0"/>
                      </a:ext>
                    </a:extLst>
                  </a:blip>
                  <a:stretch>
                    <a:fillRect/>
                  </a:stretch>
                </pic:blipFill>
                <pic:spPr>
                  <a:xfrm>
                    <a:off x="0" y="0"/>
                    <a:ext cx="1551566" cy="11309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174"/>
    <w:multiLevelType w:val="hybridMultilevel"/>
    <w:tmpl w:val="91CA7FBE"/>
    <w:lvl w:ilvl="0" w:tplc="0809000F">
      <w:start w:val="1"/>
      <w:numFmt w:val="decimal"/>
      <w:lvlText w:val="%1."/>
      <w:lvlJc w:val="left"/>
      <w:pPr>
        <w:ind w:left="391" w:hanging="360"/>
      </w:p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1" w15:restartNumberingAfterBreak="0">
    <w:nsid w:val="13D8047C"/>
    <w:multiLevelType w:val="hybridMultilevel"/>
    <w:tmpl w:val="56C436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FD5789"/>
    <w:multiLevelType w:val="hybridMultilevel"/>
    <w:tmpl w:val="A426CB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8A54EA"/>
    <w:multiLevelType w:val="hybridMultilevel"/>
    <w:tmpl w:val="A8E4E6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3FD7F8A"/>
    <w:multiLevelType w:val="hybridMultilevel"/>
    <w:tmpl w:val="47FC238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5A4FFD"/>
    <w:multiLevelType w:val="hybridMultilevel"/>
    <w:tmpl w:val="CBD0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522B29"/>
    <w:multiLevelType w:val="hybridMultilevel"/>
    <w:tmpl w:val="FECEC432"/>
    <w:lvl w:ilvl="0" w:tplc="FFFFFFFF">
      <w:start w:val="1"/>
      <w:numFmt w:val="decimal"/>
      <w:lvlText w:val="%1."/>
      <w:lvlJc w:val="left"/>
      <w:pPr>
        <w:ind w:left="39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A12"/>
    <w:multiLevelType w:val="hybridMultilevel"/>
    <w:tmpl w:val="6324C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8F7A62"/>
    <w:multiLevelType w:val="hybridMultilevel"/>
    <w:tmpl w:val="09E60EC2"/>
    <w:lvl w:ilvl="0" w:tplc="8668A4A6">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9388486">
    <w:abstractNumId w:val="0"/>
  </w:num>
  <w:num w:numId="2" w16cid:durableId="1197768146">
    <w:abstractNumId w:val="8"/>
  </w:num>
  <w:num w:numId="3" w16cid:durableId="53742350">
    <w:abstractNumId w:val="3"/>
  </w:num>
  <w:num w:numId="4" w16cid:durableId="2085489491">
    <w:abstractNumId w:val="2"/>
  </w:num>
  <w:num w:numId="5" w16cid:durableId="1423644384">
    <w:abstractNumId w:val="5"/>
  </w:num>
  <w:num w:numId="6" w16cid:durableId="1677076701">
    <w:abstractNumId w:val="6"/>
  </w:num>
  <w:num w:numId="7" w16cid:durableId="1785343796">
    <w:abstractNumId w:val="1"/>
  </w:num>
  <w:num w:numId="8" w16cid:durableId="1396976178">
    <w:abstractNumId w:val="7"/>
  </w:num>
  <w:num w:numId="9" w16cid:durableId="2055304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5C"/>
    <w:rsid w:val="000D2BD7"/>
    <w:rsid w:val="000E3D99"/>
    <w:rsid w:val="001E2F6C"/>
    <w:rsid w:val="004523B2"/>
    <w:rsid w:val="004A4527"/>
    <w:rsid w:val="004F25FF"/>
    <w:rsid w:val="0059365C"/>
    <w:rsid w:val="0077182F"/>
    <w:rsid w:val="0081431E"/>
    <w:rsid w:val="00B83B86"/>
    <w:rsid w:val="00BD011E"/>
    <w:rsid w:val="00BD118D"/>
    <w:rsid w:val="00CA0ECA"/>
    <w:rsid w:val="00CA7747"/>
    <w:rsid w:val="00D30567"/>
    <w:rsid w:val="00E70559"/>
    <w:rsid w:val="00EF014D"/>
    <w:rsid w:val="00F77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FBA25"/>
  <w15:chartTrackingRefBased/>
  <w15:docId w15:val="{C622A727-F319-4284-BE29-7A190F2D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93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6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6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6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36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6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6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6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6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65C"/>
    <w:rPr>
      <w:rFonts w:eastAsiaTheme="majorEastAsia" w:cstheme="majorBidi"/>
      <w:color w:val="272727" w:themeColor="text1" w:themeTint="D8"/>
    </w:rPr>
  </w:style>
  <w:style w:type="paragraph" w:styleId="Title">
    <w:name w:val="Title"/>
    <w:basedOn w:val="Normal"/>
    <w:next w:val="Normal"/>
    <w:link w:val="TitleChar"/>
    <w:uiPriority w:val="10"/>
    <w:qFormat/>
    <w:rsid w:val="00593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65C"/>
    <w:pPr>
      <w:spacing w:before="160"/>
      <w:jc w:val="center"/>
    </w:pPr>
    <w:rPr>
      <w:i/>
      <w:iCs/>
      <w:color w:val="404040" w:themeColor="text1" w:themeTint="BF"/>
    </w:rPr>
  </w:style>
  <w:style w:type="character" w:customStyle="1" w:styleId="QuoteChar">
    <w:name w:val="Quote Char"/>
    <w:basedOn w:val="DefaultParagraphFont"/>
    <w:link w:val="Quote"/>
    <w:uiPriority w:val="29"/>
    <w:rsid w:val="0059365C"/>
    <w:rPr>
      <w:i/>
      <w:iCs/>
      <w:color w:val="404040" w:themeColor="text1" w:themeTint="BF"/>
    </w:rPr>
  </w:style>
  <w:style w:type="paragraph" w:styleId="ListParagraph">
    <w:name w:val="List Paragraph"/>
    <w:basedOn w:val="Normal"/>
    <w:uiPriority w:val="34"/>
    <w:qFormat/>
    <w:rsid w:val="0059365C"/>
    <w:pPr>
      <w:ind w:left="720"/>
      <w:contextualSpacing/>
    </w:pPr>
  </w:style>
  <w:style w:type="character" w:styleId="IntenseEmphasis">
    <w:name w:val="Intense Emphasis"/>
    <w:basedOn w:val="DefaultParagraphFont"/>
    <w:uiPriority w:val="21"/>
    <w:qFormat/>
    <w:rsid w:val="0059365C"/>
    <w:rPr>
      <w:i/>
      <w:iCs/>
      <w:color w:val="0F4761" w:themeColor="accent1" w:themeShade="BF"/>
    </w:rPr>
  </w:style>
  <w:style w:type="paragraph" w:styleId="IntenseQuote">
    <w:name w:val="Intense Quote"/>
    <w:basedOn w:val="Normal"/>
    <w:next w:val="Normal"/>
    <w:link w:val="IntenseQuoteChar"/>
    <w:uiPriority w:val="30"/>
    <w:qFormat/>
    <w:rsid w:val="00593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65C"/>
    <w:rPr>
      <w:i/>
      <w:iCs/>
      <w:color w:val="0F4761" w:themeColor="accent1" w:themeShade="BF"/>
    </w:rPr>
  </w:style>
  <w:style w:type="character" w:styleId="IntenseReference">
    <w:name w:val="Intense Reference"/>
    <w:basedOn w:val="DefaultParagraphFont"/>
    <w:uiPriority w:val="32"/>
    <w:qFormat/>
    <w:rsid w:val="0059365C"/>
    <w:rPr>
      <w:b/>
      <w:bCs/>
      <w:smallCaps/>
      <w:color w:val="0F4761" w:themeColor="accent1" w:themeShade="BF"/>
      <w:spacing w:val="5"/>
    </w:rPr>
  </w:style>
  <w:style w:type="paragraph" w:styleId="Header">
    <w:name w:val="header"/>
    <w:basedOn w:val="Normal"/>
    <w:link w:val="HeaderChar"/>
    <w:uiPriority w:val="99"/>
    <w:unhideWhenUsed/>
    <w:rsid w:val="00D30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567"/>
  </w:style>
  <w:style w:type="paragraph" w:styleId="Footer">
    <w:name w:val="footer"/>
    <w:basedOn w:val="Normal"/>
    <w:link w:val="FooterChar"/>
    <w:uiPriority w:val="99"/>
    <w:unhideWhenUsed/>
    <w:rsid w:val="00D30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3340</Characters>
  <Application>Microsoft Office Word</Application>
  <DocSecurity>0</DocSecurity>
  <Lines>71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dc:creator>
  <cp:keywords/>
  <dc:description/>
  <cp:lastModifiedBy>Nicola</cp:lastModifiedBy>
  <cp:revision>7</cp:revision>
  <cp:lastPrinted>2026-02-17T21:23:00Z</cp:lastPrinted>
  <dcterms:created xsi:type="dcterms:W3CDTF">2026-02-05T15:23:00Z</dcterms:created>
  <dcterms:modified xsi:type="dcterms:W3CDTF">2026-02-17T21:23:00Z</dcterms:modified>
</cp:coreProperties>
</file>